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2E40D" w14:textId="31DBF6B8" w:rsidR="0044396C" w:rsidRDefault="004C5FB7" w:rsidP="0044396C">
      <w:pPr>
        <w:rPr>
          <w:rFonts w:ascii="Arial" w:hAnsi="Arial" w:cs="Arial"/>
          <w:b/>
          <w:bCs/>
          <w:sz w:val="22"/>
          <w:szCs w:val="22"/>
        </w:rPr>
      </w:pPr>
      <w:r w:rsidRPr="003F178A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237DB" wp14:editId="09D58A87">
                <wp:simplePos x="0" y="0"/>
                <wp:positionH relativeFrom="column">
                  <wp:posOffset>-628015</wp:posOffset>
                </wp:positionH>
                <wp:positionV relativeFrom="paragraph">
                  <wp:posOffset>-1876442</wp:posOffset>
                </wp:positionV>
                <wp:extent cx="3566984" cy="1491049"/>
                <wp:effectExtent l="0" t="0" r="190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984" cy="1491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7FE61" w14:textId="77777777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IG Medical</w:t>
                            </w:r>
                          </w:p>
                          <w:p w14:paraId="5EA54CF9" w14:textId="7AA5A841" w:rsidR="004C5FB7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Dyneley House Surgery</w:t>
                            </w:r>
                          </w:p>
                          <w:p w14:paraId="4034CCDC" w14:textId="4D4F3DA2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Ilkley &amp; Wharfedale Medical Practice</w:t>
                            </w:r>
                          </w:p>
                          <w:p w14:paraId="5F1BEC90" w14:textId="30B7FC12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Addingham Medical Centre</w:t>
                            </w:r>
                          </w:p>
                          <w:p w14:paraId="73FC4A36" w14:textId="53A90559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Townhead Surgery</w:t>
                            </w:r>
                          </w:p>
                          <w:p w14:paraId="1D4DFB29" w14:textId="09704E6B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Grange Park Surgery</w:t>
                            </w:r>
                          </w:p>
                          <w:p w14:paraId="163EFCAE" w14:textId="3FB3D54B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North Street Surgery</w:t>
                            </w:r>
                          </w:p>
                          <w:p w14:paraId="347D22FB" w14:textId="710A7D7A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Ling House Medical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237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45pt;margin-top:-147.75pt;width:280.85pt;height:11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" fillcolor="white [3201]" stroked="f" strokeweight=".5pt">
                <v:textbox>
                  <w:txbxContent>
                    <w:p w14:paraId="17D7FE61" w14:textId="77777777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IG Medical</w:t>
                      </w:r>
                    </w:p>
                    <w:p w14:paraId="5EA54CF9" w14:textId="7AA5A841" w:rsidR="004C5FB7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Dyneley House Surgery</w:t>
                      </w:r>
                    </w:p>
                    <w:p w14:paraId="4034CCDC" w14:textId="4D4F3DA2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Ilkley &amp; Wharfedale Medical Practice</w:t>
                      </w:r>
                    </w:p>
                    <w:p w14:paraId="5F1BEC90" w14:textId="30B7FC12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Addingham Medical Centre</w:t>
                      </w:r>
                    </w:p>
                    <w:p w14:paraId="73FC4A36" w14:textId="53A90559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Townhead Surgery</w:t>
                      </w:r>
                    </w:p>
                    <w:p w14:paraId="1D4DFB29" w14:textId="09704E6B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Grange Park Surgery</w:t>
                      </w:r>
                    </w:p>
                    <w:p w14:paraId="163EFCAE" w14:textId="3FB3D54B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North Street Surgery</w:t>
                      </w:r>
                    </w:p>
                    <w:p w14:paraId="347D22FB" w14:textId="710A7D7A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Ling House Medical Centre</w:t>
                      </w:r>
                    </w:p>
                  </w:txbxContent>
                </v:textbox>
              </v:shape>
            </w:pict>
          </mc:Fallback>
        </mc:AlternateContent>
      </w:r>
    </w:p>
    <w:p w14:paraId="14ECCA84" w14:textId="4012B5C9" w:rsidR="0044396C" w:rsidRDefault="0044396C" w:rsidP="0044396C">
      <w:pPr>
        <w:rPr>
          <w:rFonts w:ascii="Arial" w:hAnsi="Arial" w:cs="Arial"/>
          <w:sz w:val="22"/>
          <w:szCs w:val="22"/>
        </w:rPr>
      </w:pPr>
    </w:p>
    <w:p w14:paraId="28D4AE79" w14:textId="4692F582" w:rsidR="001F6595" w:rsidRDefault="0098025C" w:rsidP="004439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Patient,</w:t>
      </w:r>
    </w:p>
    <w:p w14:paraId="0EE1631B" w14:textId="1E711A6C" w:rsidR="0098025C" w:rsidRDefault="0098025C" w:rsidP="0044396C">
      <w:pPr>
        <w:rPr>
          <w:rFonts w:ascii="Arial" w:hAnsi="Arial" w:cs="Arial"/>
          <w:sz w:val="22"/>
          <w:szCs w:val="22"/>
        </w:rPr>
      </w:pPr>
    </w:p>
    <w:p w14:paraId="740F61BF" w14:textId="0D25C54A" w:rsidR="005E2E36" w:rsidRDefault="005E2E36" w:rsidP="0044396C">
      <w:pPr>
        <w:rPr>
          <w:rFonts w:ascii="Arial" w:hAnsi="Arial" w:cs="Arial"/>
          <w:sz w:val="22"/>
          <w:szCs w:val="22"/>
        </w:rPr>
      </w:pPr>
    </w:p>
    <w:p w14:paraId="1BE7DCEE" w14:textId="77777777" w:rsidR="005E2E36" w:rsidRPr="005E2E36" w:rsidRDefault="005E2E36" w:rsidP="005E2E36">
      <w:pPr>
        <w:bidi/>
        <w:spacing w:after="160" w:line="254" w:lineRule="auto"/>
        <w:ind w:left="360"/>
        <w:rPr>
          <w:rFonts w:ascii="Calibri" w:eastAsia="Calibri" w:hAnsi="Calibri" w:cs="Calibri"/>
          <w:sz w:val="22"/>
          <w:szCs w:val="22"/>
          <w:rtl/>
          <w:lang w:eastAsia="en-US" w:bidi="ur-PK"/>
        </w:rPr>
      </w:pPr>
      <w:r w:rsidRPr="005E2E36">
        <w:rPr>
          <w:rFonts w:ascii="Calibri" w:eastAsia="Calibri" w:hAnsi="Calibri" w:cs="Calibri"/>
          <w:sz w:val="22"/>
          <w:szCs w:val="22"/>
          <w:lang w:eastAsia="en-US" w:bidi="ur-PK"/>
        </w:rPr>
        <w:t> </w:t>
      </w:r>
      <w:r w:rsidRPr="005E2E36">
        <w:rPr>
          <w:rFonts w:ascii="Calibri" w:eastAsia="Calibri" w:hAnsi="Calibri" w:cs="Calibri" w:hint="cs"/>
          <w:sz w:val="22"/>
          <w:szCs w:val="22"/>
          <w:rtl/>
          <w:lang w:eastAsia="en-US" w:bidi="ur-PK"/>
        </w:rPr>
        <w:t xml:space="preserve">السلام علیکم، پوسٹ میں جلد ہی آپ کو </w:t>
      </w:r>
      <w:r w:rsidRPr="005E2E36">
        <w:rPr>
          <w:rFonts w:ascii="Calibri" w:eastAsia="Calibri" w:hAnsi="Calibri" w:cs="Calibri"/>
          <w:sz w:val="22"/>
          <w:szCs w:val="22"/>
          <w:lang w:eastAsia="en-US" w:bidi="ur-PK"/>
        </w:rPr>
        <w:t>NHS</w:t>
      </w:r>
      <w:r w:rsidRPr="005E2E36">
        <w:rPr>
          <w:rFonts w:ascii="Calibri" w:eastAsia="Calibri" w:hAnsi="Calibri" w:cs="Calibri" w:hint="cs"/>
          <w:sz w:val="22"/>
          <w:szCs w:val="22"/>
          <w:rtl/>
          <w:lang w:eastAsia="en-US" w:bidi="ur-PK"/>
        </w:rPr>
        <w:t xml:space="preserve"> آنتوں کے کینسر کا ٹیسٹ ملے گا۔</w:t>
      </w:r>
      <w:r w:rsidRPr="005E2E36">
        <w:rPr>
          <w:rFonts w:ascii="Calibri" w:eastAsia="Calibri" w:hAnsi="Calibri" w:cs="Calibri"/>
          <w:sz w:val="22"/>
          <w:szCs w:val="22"/>
          <w:lang w:eastAsia="en-US" w:bidi="ur-PK"/>
        </w:rPr>
        <w:t xml:space="preserve"> </w:t>
      </w:r>
      <w:r w:rsidRPr="005E2E36">
        <w:rPr>
          <w:rFonts w:ascii="Calibri" w:eastAsia="Calibri" w:hAnsi="Calibri" w:cs="Calibri" w:hint="cs"/>
          <w:sz w:val="22"/>
          <w:szCs w:val="22"/>
          <w:rtl/>
          <w:lang w:eastAsia="en-US" w:bidi="ur-PK"/>
        </w:rPr>
        <w:t>یہ ہمیں آنتوں کے کینسر سے متعلق "ابتدائی مرحلے" اور جلد ہی پکڑ لینے کیلئے خبردار کرتا ہے، چنانچہ اس کینسر کے سبب آپکی موت کا خطرہ 25% تک کم ہو جاتا ہے۔</w:t>
      </w:r>
      <w:r w:rsidRPr="005E2E36">
        <w:rPr>
          <w:rFonts w:ascii="Calibri" w:eastAsia="Calibri" w:hAnsi="Calibri" w:cs="Calibri"/>
          <w:sz w:val="22"/>
          <w:szCs w:val="22"/>
          <w:lang w:eastAsia="en-US" w:bidi="ur-PK"/>
        </w:rPr>
        <w:t xml:space="preserve"> </w:t>
      </w:r>
      <w:r w:rsidRPr="005E2E36">
        <w:rPr>
          <w:rFonts w:ascii="Calibri" w:eastAsia="Calibri" w:hAnsi="Calibri" w:cs="Calibri" w:hint="cs"/>
          <w:sz w:val="22"/>
          <w:szCs w:val="22"/>
          <w:rtl/>
          <w:lang w:eastAsia="en-US" w:bidi="ur-PK"/>
        </w:rPr>
        <w:t>میں چند منٹوں تک آپ کو کچھ مزید معلومات بھیجوں گا / گی۔</w:t>
      </w:r>
      <w:r w:rsidRPr="005E2E36">
        <w:rPr>
          <w:rFonts w:ascii="Calibri" w:eastAsia="Calibri" w:hAnsi="Calibri" w:cs="Calibri"/>
          <w:sz w:val="22"/>
          <w:szCs w:val="22"/>
          <w:lang w:eastAsia="en-US" w:bidi="ur-PK"/>
        </w:rPr>
        <w:t xml:space="preserve"> </w:t>
      </w:r>
      <w:r w:rsidRPr="005E2E36">
        <w:rPr>
          <w:rFonts w:ascii="Calibri" w:eastAsia="Calibri" w:hAnsi="Calibri" w:cs="Calibri" w:hint="cs"/>
          <w:sz w:val="22"/>
          <w:szCs w:val="22"/>
          <w:rtl/>
          <w:lang w:eastAsia="en-US" w:bidi="ur-PK"/>
        </w:rPr>
        <w:t xml:space="preserve">نیک تمنائیں، </w:t>
      </w:r>
    </w:p>
    <w:p w14:paraId="29134C7C" w14:textId="77777777" w:rsidR="005E2E36" w:rsidRPr="005E2E36" w:rsidRDefault="005E2E36" w:rsidP="005E2E36">
      <w:pPr>
        <w:bidi/>
        <w:ind w:left="360"/>
        <w:rPr>
          <w:rFonts w:ascii="Calibri" w:eastAsia="Calibri" w:hAnsi="Calibri" w:cs="Calibri"/>
          <w:sz w:val="22"/>
          <w:szCs w:val="22"/>
          <w:rtl/>
          <w:lang w:eastAsia="en-US" w:bidi="ur-PK"/>
        </w:rPr>
      </w:pPr>
      <w:r w:rsidRPr="005E2E36">
        <w:rPr>
          <w:rFonts w:ascii="Calibri" w:eastAsia="Calibri" w:hAnsi="Calibri" w:cs="Calibri" w:hint="cs"/>
          <w:sz w:val="22"/>
          <w:szCs w:val="22"/>
          <w:rtl/>
          <w:lang w:eastAsia="en-US" w:bidi="ur-PK"/>
        </w:rPr>
        <w:t>آنتوں کی اسکریننگ بہت آسان ہے۔ ہر 2 سال بعد 60-75 سال کی عمر کیلئے، گھر پر یا پرائیوٹ، اسے مکمل کرنے میں صرف 5 منٹ لگتے ہیں اور آپکی زندگی بچا سکتا ہے۔</w:t>
      </w:r>
      <w:r w:rsidRPr="005E2E36">
        <w:rPr>
          <w:rFonts w:ascii="Calibri" w:eastAsia="Calibri" w:hAnsi="Calibri" w:cs="Calibri"/>
          <w:sz w:val="22"/>
          <w:szCs w:val="22"/>
          <w:lang w:eastAsia="en-US" w:bidi="ur-PK"/>
        </w:rPr>
        <w:t xml:space="preserve"> </w:t>
      </w:r>
      <w:r w:rsidRPr="005E2E36">
        <w:rPr>
          <w:rFonts w:ascii="Calibri" w:eastAsia="Calibri" w:hAnsi="Calibri" w:cs="Calibri" w:hint="cs"/>
          <w:sz w:val="22"/>
          <w:szCs w:val="22"/>
          <w:rtl/>
          <w:lang w:eastAsia="en-US" w:bidi="ur-PK"/>
        </w:rPr>
        <w:t>مزید معلومات:</w:t>
      </w:r>
      <w:r w:rsidRPr="005E2E36">
        <w:rPr>
          <w:rFonts w:ascii="Calibri" w:eastAsia="Calibri" w:hAnsi="Calibri" w:cs="Calibri"/>
          <w:sz w:val="22"/>
          <w:szCs w:val="22"/>
          <w:lang w:eastAsia="en-US" w:bidi="ur-PK"/>
        </w:rPr>
        <w:t xml:space="preserve"> </w:t>
      </w:r>
      <w:hyperlink r:id="rId7" w:history="1">
        <w:r w:rsidRPr="005E2E36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 w:bidi="ur-PK"/>
          </w:rPr>
          <w:t>https://www.gov.uk/government/publications/bowel-cancer-screening-benefits-and-risks/nhs-bowel-cancer-screening-helping-you-decide</w:t>
        </w:r>
      </w:hyperlink>
    </w:p>
    <w:p w14:paraId="7D0E66BF" w14:textId="1FF60946" w:rsidR="005E2E36" w:rsidRDefault="005E2E36" w:rsidP="0044396C">
      <w:pPr>
        <w:rPr>
          <w:rFonts w:ascii="Arial" w:hAnsi="Arial" w:cs="Arial"/>
          <w:sz w:val="22"/>
          <w:szCs w:val="22"/>
        </w:rPr>
      </w:pPr>
    </w:p>
    <w:p w14:paraId="3CCE92D4" w14:textId="1B98605C" w:rsidR="005E2E36" w:rsidRDefault="005E2E36" w:rsidP="0044396C">
      <w:pPr>
        <w:rPr>
          <w:rFonts w:ascii="Arial" w:hAnsi="Arial" w:cs="Arial"/>
          <w:sz w:val="22"/>
          <w:szCs w:val="22"/>
        </w:rPr>
      </w:pPr>
    </w:p>
    <w:p w14:paraId="3FB56391" w14:textId="77777777" w:rsidR="005E2E36" w:rsidRDefault="005E2E36" w:rsidP="0044396C">
      <w:pPr>
        <w:rPr>
          <w:rFonts w:ascii="Arial" w:hAnsi="Arial" w:cs="Arial"/>
          <w:sz w:val="22"/>
          <w:szCs w:val="22"/>
        </w:rPr>
      </w:pPr>
    </w:p>
    <w:p w14:paraId="0D9485E2" w14:textId="77777777" w:rsidR="00E31203" w:rsidRDefault="00E31203" w:rsidP="00E31203">
      <w:pPr>
        <w:jc w:val="right"/>
      </w:pPr>
      <w:proofErr w:type="spellStart"/>
      <w:r>
        <w:t>Dr.</w:t>
      </w:r>
      <w:proofErr w:type="spellEnd"/>
      <w:r>
        <w:t xml:space="preserve"> David Thompson</w:t>
      </w:r>
    </w:p>
    <w:p w14:paraId="15E0E3EE" w14:textId="77777777" w:rsidR="00E31203" w:rsidRDefault="00E31203" w:rsidP="00E31203">
      <w:pPr>
        <w:jc w:val="right"/>
      </w:pPr>
      <w:r>
        <w:t>GP</w:t>
      </w:r>
    </w:p>
    <w:p w14:paraId="6F94D71B" w14:textId="77777777" w:rsidR="00E31203" w:rsidRDefault="00E31203" w:rsidP="00E31203">
      <w:pPr>
        <w:jc w:val="right"/>
      </w:pPr>
      <w:r>
        <w:t>Ling House Medical Centre, Keighley</w:t>
      </w:r>
    </w:p>
    <w:p w14:paraId="3C0D291C" w14:textId="77777777" w:rsidR="00E31203" w:rsidRDefault="00E31203" w:rsidP="00E31203">
      <w:pPr>
        <w:jc w:val="right"/>
        <w:rPr>
          <w:rFonts w:cstheme="minorHAnsi"/>
        </w:rPr>
      </w:pPr>
      <w:r>
        <w:t>HEE GP Clinical Fellow</w:t>
      </w:r>
    </w:p>
    <w:p w14:paraId="473F11D3" w14:textId="07CCD373" w:rsidR="005E2E36" w:rsidRDefault="005E2E36" w:rsidP="005E2E36">
      <w:pPr>
        <w:jc w:val="right"/>
        <w:rPr>
          <w:rFonts w:ascii="Arial" w:hAnsi="Arial" w:cs="Arial"/>
          <w:sz w:val="22"/>
          <w:szCs w:val="22"/>
        </w:rPr>
      </w:pPr>
      <w:r>
        <w:rPr>
          <w:rtl/>
        </w:rPr>
        <w:tab/>
      </w:r>
    </w:p>
    <w:sectPr w:rsidR="005E2E36" w:rsidSect="003F178A">
      <w:headerReference w:type="default" r:id="rId8"/>
      <w:pgSz w:w="11900" w:h="16820"/>
      <w:pgMar w:top="34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64327" w14:textId="77777777" w:rsidR="00057E29" w:rsidRDefault="00057E29" w:rsidP="00BA3A08">
      <w:r>
        <w:separator/>
      </w:r>
    </w:p>
  </w:endnote>
  <w:endnote w:type="continuationSeparator" w:id="0">
    <w:p w14:paraId="62DC0717" w14:textId="77777777" w:rsidR="00057E29" w:rsidRDefault="00057E29" w:rsidP="00BA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66746" w14:textId="77777777" w:rsidR="00057E29" w:rsidRDefault="00057E29" w:rsidP="00BA3A08">
      <w:r>
        <w:separator/>
      </w:r>
    </w:p>
  </w:footnote>
  <w:footnote w:type="continuationSeparator" w:id="0">
    <w:p w14:paraId="4F00BEAC" w14:textId="77777777" w:rsidR="00057E29" w:rsidRDefault="00057E29" w:rsidP="00BA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3E811" w14:textId="6BEC70BC" w:rsidR="00BA3A08" w:rsidRDefault="00B6044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8ADD2FB" wp14:editId="092D48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63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CA-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3516D"/>
    <w:multiLevelType w:val="hybridMultilevel"/>
    <w:tmpl w:val="90AA53C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08"/>
    <w:rsid w:val="00057E29"/>
    <w:rsid w:val="000A5996"/>
    <w:rsid w:val="001B706A"/>
    <w:rsid w:val="002666A6"/>
    <w:rsid w:val="00293074"/>
    <w:rsid w:val="003F178A"/>
    <w:rsid w:val="0044396C"/>
    <w:rsid w:val="00461718"/>
    <w:rsid w:val="004C5FB7"/>
    <w:rsid w:val="005611AF"/>
    <w:rsid w:val="00582111"/>
    <w:rsid w:val="00585614"/>
    <w:rsid w:val="005C15B8"/>
    <w:rsid w:val="005E2E36"/>
    <w:rsid w:val="007548BF"/>
    <w:rsid w:val="007F27B9"/>
    <w:rsid w:val="00874119"/>
    <w:rsid w:val="00955CE0"/>
    <w:rsid w:val="00967D0F"/>
    <w:rsid w:val="0098025C"/>
    <w:rsid w:val="009C47D1"/>
    <w:rsid w:val="00B21DCC"/>
    <w:rsid w:val="00B60441"/>
    <w:rsid w:val="00BA3A08"/>
    <w:rsid w:val="00BF7511"/>
    <w:rsid w:val="00C24DFB"/>
    <w:rsid w:val="00CC13E5"/>
    <w:rsid w:val="00E31203"/>
    <w:rsid w:val="00F95168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438C4"/>
  <w14:defaultImageDpi w14:val="32767"/>
  <w15:docId w15:val="{8AD5546F-B60E-45E7-8D1F-30079062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A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A08"/>
  </w:style>
  <w:style w:type="paragraph" w:styleId="Footer">
    <w:name w:val="footer"/>
    <w:basedOn w:val="Normal"/>
    <w:link w:val="FooterChar"/>
    <w:uiPriority w:val="99"/>
    <w:unhideWhenUsed/>
    <w:rsid w:val="00BA3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A08"/>
  </w:style>
  <w:style w:type="character" w:styleId="Hyperlink">
    <w:name w:val="Hyperlink"/>
    <w:basedOn w:val="DefaultParagraphFont"/>
    <w:uiPriority w:val="99"/>
    <w:unhideWhenUsed/>
    <w:rsid w:val="00980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bowel-cancer-screening-benefits-and-risks/nhs-bowel-cancer-screening-helping-you-dec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Holgate</dc:creator>
  <cp:lastModifiedBy>Dave Thompson</cp:lastModifiedBy>
  <cp:revision>4</cp:revision>
  <dcterms:created xsi:type="dcterms:W3CDTF">2021-01-20T13:09:00Z</dcterms:created>
  <dcterms:modified xsi:type="dcterms:W3CDTF">2021-01-20T15:58:00Z</dcterms:modified>
</cp:coreProperties>
</file>